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9031" w14:textId="3C8660F8" w:rsidR="00EC0207" w:rsidRDefault="000A5E0C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D02426" wp14:editId="6740D05D">
            <wp:extent cx="631698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F7F8B" w14:textId="46BC226A" w:rsidR="00EC0207" w:rsidRPr="006E1F58" w:rsidRDefault="00736BD4" w:rsidP="006E1F58">
      <w:pPr>
        <w:pStyle w:val="BodyText"/>
        <w:kinsoku w:val="0"/>
        <w:overflowPunct w:val="0"/>
        <w:spacing w:before="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GIFT CERTIFICATE PURCHASE </w:t>
      </w:r>
      <w:r w:rsidR="006E1F58" w:rsidRPr="006E1F58">
        <w:rPr>
          <w:b/>
          <w:sz w:val="24"/>
          <w:szCs w:val="24"/>
        </w:rPr>
        <w:t>FORM</w:t>
      </w:r>
      <w:r w:rsidR="00CA6351">
        <w:rPr>
          <w:b/>
          <w:sz w:val="24"/>
          <w:szCs w:val="24"/>
        </w:rPr>
        <w:t xml:space="preserve"> </w:t>
      </w:r>
    </w:p>
    <w:p w14:paraId="2F1CC5DF" w14:textId="13ED3C05" w:rsidR="00EC0207" w:rsidRDefault="00EC0207">
      <w:pPr>
        <w:pStyle w:val="BodyText"/>
        <w:kinsoku w:val="0"/>
        <w:overflowPunct w:val="0"/>
        <w:spacing w:before="64"/>
        <w:ind w:right="98"/>
      </w:pPr>
      <w:r>
        <w:rPr>
          <w:spacing w:val="-1"/>
        </w:rPr>
        <w:t>Fair</w:t>
      </w:r>
      <w:r>
        <w:rPr>
          <w:spacing w:val="-5"/>
        </w:rPr>
        <w:t xml:space="preserve"> </w:t>
      </w:r>
      <w:r>
        <w:rPr>
          <w:spacing w:val="-1"/>
        </w:rPr>
        <w:t>Haven</w:t>
      </w:r>
      <w:r>
        <w:rPr>
          <w:spacing w:val="-5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rPr>
          <w:spacing w:val="-1"/>
        </w:rPr>
        <w:t>Center’s</w:t>
      </w:r>
      <w:r>
        <w:rPr>
          <w:spacing w:val="-6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greater</w:t>
      </w:r>
      <w:r>
        <w:rPr>
          <w:spacing w:val="60"/>
        </w:rPr>
        <w:t xml:space="preserve"> </w:t>
      </w:r>
      <w:r>
        <w:rPr>
          <w:spacing w:val="-1"/>
        </w:rPr>
        <w:t>Fair</w:t>
      </w:r>
      <w:r>
        <w:rPr>
          <w:spacing w:val="25"/>
          <w:w w:val="99"/>
        </w:rPr>
        <w:t xml:space="preserve"> </w:t>
      </w:r>
      <w:r>
        <w:rPr>
          <w:spacing w:val="-1"/>
        </w:rPr>
        <w:t>Haven</w:t>
      </w:r>
      <w:r>
        <w:rPr>
          <w:spacing w:val="-6"/>
        </w:rPr>
        <w:t xml:space="preserve"> </w:t>
      </w:r>
      <w:r>
        <w:rPr>
          <w:spacing w:val="-2"/>
        </w:rPr>
        <w:t>community,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abilities,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23"/>
          <w:w w:val="9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artists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purposes.</w:t>
      </w:r>
      <w:r>
        <w:rPr>
          <w:spacing w:val="-15"/>
        </w:rPr>
        <w:t xml:space="preserve"> </w:t>
      </w:r>
      <w:r>
        <w:rPr>
          <w:spacing w:val="-28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3"/>
        </w:rPr>
        <w:t>reality,</w:t>
      </w:r>
      <w:r>
        <w:rPr>
          <w:spacing w:val="-5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generations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come.</w:t>
      </w:r>
    </w:p>
    <w:p w14:paraId="0F243960" w14:textId="1D995033" w:rsidR="00736BD4" w:rsidRDefault="00736BD4">
      <w:pPr>
        <w:pStyle w:val="BodyText"/>
        <w:kinsoku w:val="0"/>
        <w:overflowPunct w:val="0"/>
        <w:spacing w:before="64"/>
        <w:ind w:right="98"/>
      </w:pPr>
    </w:p>
    <w:p w14:paraId="1DA67185" w14:textId="04C7E366" w:rsidR="00736BD4" w:rsidRDefault="00736BD4">
      <w:pPr>
        <w:pStyle w:val="BodyText"/>
        <w:kinsoku w:val="0"/>
        <w:overflowPunct w:val="0"/>
        <w:spacing w:before="64"/>
        <w:ind w:right="98"/>
      </w:pPr>
      <w:r>
        <w:t>Gift certificates are redeemable toward any class held at the Fair Haven Art Center.  The</w:t>
      </w:r>
      <w:r w:rsidR="0032290B">
        <w:t xml:space="preserve"> certificates are good for one</w:t>
      </w:r>
      <w:r>
        <w:t xml:space="preserve"> year.  Please enter below the amount of each certificate you are requesting.</w:t>
      </w:r>
    </w:p>
    <w:p w14:paraId="06BBB511" w14:textId="6A1DFD6D" w:rsidR="00736BD4" w:rsidRDefault="00736BD4">
      <w:pPr>
        <w:pStyle w:val="BodyText"/>
        <w:kinsoku w:val="0"/>
        <w:overflowPunct w:val="0"/>
        <w:spacing w:before="64"/>
        <w:ind w:right="98"/>
      </w:pPr>
    </w:p>
    <w:p w14:paraId="1B903DE7" w14:textId="12300A6A" w:rsidR="00736BD4" w:rsidRDefault="00736BD4" w:rsidP="00736BD4">
      <w:pPr>
        <w:pStyle w:val="BodyText"/>
        <w:numPr>
          <w:ilvl w:val="0"/>
          <w:numId w:val="1"/>
        </w:numPr>
        <w:kinsoku w:val="0"/>
        <w:overflowPunct w:val="0"/>
        <w:spacing w:before="64"/>
        <w:ind w:right="98"/>
      </w:pPr>
      <w:bookmarkStart w:id="0" w:name="_Hlk23937326"/>
      <w:r>
        <w:t>Gift certificate amount:  $______________</w:t>
      </w:r>
    </w:p>
    <w:p w14:paraId="00179E84" w14:textId="7EA9DB91" w:rsidR="00736BD4" w:rsidRDefault="00736BD4" w:rsidP="00736BD4">
      <w:pPr>
        <w:pStyle w:val="BodyText"/>
        <w:numPr>
          <w:ilvl w:val="0"/>
          <w:numId w:val="1"/>
        </w:numPr>
        <w:kinsoku w:val="0"/>
        <w:overflowPunct w:val="0"/>
        <w:spacing w:before="64"/>
        <w:ind w:right="98"/>
      </w:pPr>
      <w:r>
        <w:t>Gift certificate amount:  $______________</w:t>
      </w:r>
    </w:p>
    <w:p w14:paraId="2C6E49DC" w14:textId="393A1628" w:rsidR="00736BD4" w:rsidRDefault="00736BD4" w:rsidP="00736BD4">
      <w:pPr>
        <w:pStyle w:val="BodyText"/>
        <w:numPr>
          <w:ilvl w:val="0"/>
          <w:numId w:val="1"/>
        </w:numPr>
        <w:kinsoku w:val="0"/>
        <w:overflowPunct w:val="0"/>
        <w:spacing w:before="64"/>
        <w:ind w:right="98"/>
      </w:pPr>
      <w:r>
        <w:t>Gift certificate amount:  $______________</w:t>
      </w:r>
    </w:p>
    <w:p w14:paraId="0B969C6E" w14:textId="0E375181" w:rsidR="00736BD4" w:rsidRDefault="00736BD4" w:rsidP="00736BD4">
      <w:pPr>
        <w:pStyle w:val="BodyText"/>
        <w:numPr>
          <w:ilvl w:val="0"/>
          <w:numId w:val="1"/>
        </w:numPr>
        <w:kinsoku w:val="0"/>
        <w:overflowPunct w:val="0"/>
        <w:spacing w:before="64"/>
        <w:ind w:right="98"/>
      </w:pPr>
      <w:r>
        <w:t>Gift certificate amount:  $______________</w:t>
      </w:r>
    </w:p>
    <w:p w14:paraId="7B2C062E" w14:textId="52BD7DC8" w:rsidR="00736BD4" w:rsidRDefault="00736BD4" w:rsidP="00736BD4">
      <w:pPr>
        <w:pStyle w:val="BodyText"/>
        <w:numPr>
          <w:ilvl w:val="0"/>
          <w:numId w:val="1"/>
        </w:numPr>
        <w:kinsoku w:val="0"/>
        <w:overflowPunct w:val="0"/>
        <w:spacing w:before="64"/>
        <w:ind w:right="98"/>
      </w:pPr>
      <w:r>
        <w:t>Gift certificate amount:  $______________</w:t>
      </w:r>
    </w:p>
    <w:bookmarkEnd w:id="0"/>
    <w:p w14:paraId="28F992DE" w14:textId="09841A54" w:rsidR="00736BD4" w:rsidRDefault="00736BD4">
      <w:pPr>
        <w:pStyle w:val="BodyText"/>
        <w:kinsoku w:val="0"/>
        <w:overflowPunct w:val="0"/>
        <w:spacing w:before="64"/>
        <w:ind w:right="98"/>
      </w:pPr>
    </w:p>
    <w:p w14:paraId="03C58F42" w14:textId="77777777" w:rsidR="00AB11CF" w:rsidRDefault="00736BD4">
      <w:pPr>
        <w:pStyle w:val="BodyText"/>
        <w:kinsoku w:val="0"/>
        <w:overflowPunct w:val="0"/>
        <w:spacing w:before="64"/>
        <w:ind w:right="98"/>
      </w:pPr>
      <w:r>
        <w:t>Purchaser Information</w:t>
      </w:r>
      <w:proofErr w:type="gramStart"/>
      <w:r>
        <w:t>:  (</w:t>
      </w:r>
      <w:proofErr w:type="gramEnd"/>
      <w:r>
        <w:t>we will mail your gift certificate(s) once payment has been processed)</w:t>
      </w:r>
      <w:r w:rsidR="00AB11CF">
        <w:t xml:space="preserve">  You may also arrange pickup by emailing us or leaving a message at</w:t>
      </w:r>
    </w:p>
    <w:p w14:paraId="111377B9" w14:textId="4D158EB9" w:rsidR="00736BD4" w:rsidRDefault="00AB11CF">
      <w:pPr>
        <w:pStyle w:val="BodyText"/>
        <w:kinsoku w:val="0"/>
        <w:overflowPunct w:val="0"/>
        <w:spacing w:before="64"/>
        <w:ind w:right="98"/>
      </w:pPr>
      <w:r>
        <w:t>315-947-2144.</w:t>
      </w:r>
    </w:p>
    <w:p w14:paraId="0F161E21" w14:textId="4E2783F6" w:rsidR="00EC0207" w:rsidRDefault="00FE1C86">
      <w:pPr>
        <w:pStyle w:val="BodyText"/>
        <w:kinsoku w:val="0"/>
        <w:overflowPunct w:val="0"/>
        <w:spacing w:before="229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/>
          <w:noEndnote/>
        </w:sectPr>
      </w:pPr>
      <w:r w:rsidRPr="00736BD4">
        <w:rPr>
          <w:b/>
          <w:bCs/>
          <w:spacing w:val="-1"/>
          <w:sz w:val="24"/>
          <w:szCs w:val="24"/>
        </w:rPr>
        <w:t xml:space="preserve">Date </w:t>
      </w:r>
      <w:proofErr w:type="gramStart"/>
      <w:r w:rsidR="0032290B">
        <w:rPr>
          <w:b/>
          <w:bCs/>
          <w:spacing w:val="-1"/>
          <w:sz w:val="24"/>
          <w:szCs w:val="24"/>
        </w:rPr>
        <w:t>S</w:t>
      </w:r>
      <w:r w:rsidRPr="00736BD4">
        <w:rPr>
          <w:b/>
          <w:bCs/>
          <w:spacing w:val="-1"/>
          <w:sz w:val="24"/>
          <w:szCs w:val="24"/>
        </w:rPr>
        <w:t>ubmitted</w:t>
      </w:r>
      <w:r>
        <w:rPr>
          <w:b/>
          <w:bCs/>
          <w:spacing w:val="-1"/>
          <w:sz w:val="22"/>
          <w:szCs w:val="22"/>
        </w:rPr>
        <w:t>:_</w:t>
      </w:r>
      <w:proofErr w:type="gramEnd"/>
      <w:r>
        <w:rPr>
          <w:b/>
          <w:bCs/>
          <w:spacing w:val="-1"/>
          <w:sz w:val="22"/>
          <w:szCs w:val="22"/>
        </w:rPr>
        <w:t>____________</w:t>
      </w:r>
    </w:p>
    <w:p w14:paraId="25E84C69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5BC81236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454F7618" w14:textId="28DC83F4" w:rsidR="00EC0207" w:rsidRPr="00736BD4" w:rsidRDefault="00EC0207" w:rsidP="00736BD4">
      <w:pPr>
        <w:pStyle w:val="BodyText"/>
        <w:tabs>
          <w:tab w:val="left" w:pos="8607"/>
        </w:tabs>
        <w:kinsoku w:val="0"/>
        <w:overflowPunct w:val="0"/>
        <w:spacing w:before="71" w:line="402" w:lineRule="auto"/>
        <w:ind w:left="119"/>
        <w:jc w:val="both"/>
        <w:rPr>
          <w:sz w:val="24"/>
          <w:szCs w:val="24"/>
        </w:rPr>
      </w:pPr>
      <w:r w:rsidRPr="00736BD4">
        <w:rPr>
          <w:b/>
          <w:bCs/>
          <w:spacing w:val="-1"/>
          <w:sz w:val="24"/>
          <w:szCs w:val="24"/>
        </w:rPr>
        <w:t>Name:</w:t>
      </w:r>
      <w:r w:rsidRPr="00736BD4">
        <w:rPr>
          <w:b/>
          <w:bCs/>
          <w:sz w:val="24"/>
          <w:szCs w:val="24"/>
        </w:rPr>
        <w:t xml:space="preserve"> </w:t>
      </w:r>
      <w:r w:rsidRPr="00736BD4">
        <w:rPr>
          <w:b/>
          <w:bCs/>
          <w:sz w:val="24"/>
          <w:szCs w:val="24"/>
          <w:u w:val="single"/>
        </w:rPr>
        <w:t xml:space="preserve"> </w:t>
      </w:r>
      <w:r w:rsidRPr="00736BD4">
        <w:rPr>
          <w:b/>
          <w:bCs/>
          <w:sz w:val="24"/>
          <w:szCs w:val="24"/>
          <w:u w:val="single"/>
        </w:rPr>
        <w:tab/>
      </w:r>
      <w:r w:rsidRPr="00736BD4">
        <w:rPr>
          <w:b/>
          <w:bCs/>
          <w:spacing w:val="21"/>
          <w:sz w:val="24"/>
          <w:szCs w:val="24"/>
        </w:rPr>
        <w:t xml:space="preserve"> </w:t>
      </w:r>
    </w:p>
    <w:p w14:paraId="14723F8D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2" w:space="720" w:equalWidth="0">
            <w:col w:w="8623" w:space="348"/>
            <w:col w:w="1329"/>
          </w:cols>
          <w:noEndnote/>
        </w:sectPr>
      </w:pPr>
    </w:p>
    <w:p w14:paraId="6BB42AF0" w14:textId="37863AAF" w:rsidR="0032290B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b/>
          <w:bCs/>
          <w:sz w:val="22"/>
          <w:szCs w:val="22"/>
          <w:u w:val="single"/>
        </w:rPr>
      </w:pPr>
      <w:r w:rsidRPr="00736BD4">
        <w:rPr>
          <w:b/>
          <w:bCs/>
          <w:spacing w:val="-1"/>
          <w:sz w:val="24"/>
          <w:szCs w:val="24"/>
        </w:rPr>
        <w:t>Address: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="0032290B">
        <w:rPr>
          <w:b/>
          <w:bCs/>
          <w:sz w:val="22"/>
          <w:szCs w:val="22"/>
          <w:u w:val="single"/>
        </w:rPr>
        <w:t>________</w:t>
      </w:r>
    </w:p>
    <w:p w14:paraId="20180388" w14:textId="3E18B310" w:rsidR="00736BD4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b/>
          <w:bCs/>
          <w:w w:val="95"/>
          <w:sz w:val="22"/>
          <w:szCs w:val="22"/>
          <w:u w:val="single"/>
        </w:rPr>
      </w:pPr>
      <w:r w:rsidRPr="00736BD4">
        <w:rPr>
          <w:b/>
          <w:bCs/>
          <w:w w:val="95"/>
          <w:sz w:val="24"/>
          <w:szCs w:val="24"/>
        </w:rPr>
        <w:t>Email:</w:t>
      </w:r>
      <w:r>
        <w:rPr>
          <w:b/>
          <w:bCs/>
          <w:w w:val="95"/>
          <w:sz w:val="22"/>
          <w:szCs w:val="22"/>
          <w:u w:val="single"/>
        </w:rPr>
        <w:tab/>
      </w:r>
      <w:r w:rsidR="0032290B">
        <w:rPr>
          <w:b/>
          <w:bCs/>
          <w:w w:val="95"/>
          <w:sz w:val="22"/>
          <w:szCs w:val="22"/>
          <w:u w:val="single"/>
        </w:rPr>
        <w:t>__________________________________</w:t>
      </w:r>
    </w:p>
    <w:p w14:paraId="7DFCCCF9" w14:textId="2209DAB8" w:rsidR="00EC0207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sz w:val="22"/>
          <w:szCs w:val="22"/>
        </w:rPr>
      </w:pPr>
      <w:r w:rsidRPr="00736BD4">
        <w:rPr>
          <w:b/>
          <w:bCs/>
          <w:sz w:val="24"/>
          <w:szCs w:val="24"/>
        </w:rPr>
        <w:t>Phone:</w:t>
      </w:r>
      <w:r>
        <w:rPr>
          <w:b/>
          <w:bCs/>
          <w:sz w:val="22"/>
          <w:szCs w:val="22"/>
          <w:u w:val="single"/>
        </w:rPr>
        <w:tab/>
      </w:r>
      <w:r w:rsidRPr="00736BD4">
        <w:rPr>
          <w:b/>
          <w:bCs/>
          <w:spacing w:val="-1"/>
          <w:sz w:val="24"/>
          <w:szCs w:val="24"/>
        </w:rPr>
        <w:t>Cell: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32290B">
        <w:rPr>
          <w:b/>
          <w:bCs/>
          <w:sz w:val="22"/>
          <w:szCs w:val="22"/>
          <w:u w:val="single"/>
        </w:rPr>
        <w:t>________</w:t>
      </w:r>
    </w:p>
    <w:p w14:paraId="4FEC621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3A7C62E0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50EA06A3" w14:textId="77777777" w:rsidR="00EC0207" w:rsidRDefault="00EC0207" w:rsidP="00B40435">
      <w:pPr>
        <w:pStyle w:val="BodyText"/>
        <w:tabs>
          <w:tab w:val="left" w:pos="2792"/>
        </w:tabs>
        <w:kinsoku w:val="0"/>
        <w:overflowPunct w:val="0"/>
        <w:spacing w:before="71"/>
        <w:rPr>
          <w:rFonts w:ascii="Garamond" w:hAnsi="Garamond" w:cs="Garamond"/>
          <w:sz w:val="20"/>
          <w:szCs w:val="20"/>
        </w:rPr>
      </w:pPr>
      <w:r>
        <w:rPr>
          <w:b/>
          <w:bCs/>
          <w:spacing w:val="-9"/>
          <w:sz w:val="22"/>
          <w:szCs w:val="22"/>
        </w:rPr>
        <w:t>P</w:t>
      </w:r>
      <w:r>
        <w:rPr>
          <w:b/>
          <w:bCs/>
          <w:spacing w:val="-8"/>
          <w:sz w:val="22"/>
          <w:szCs w:val="22"/>
        </w:rPr>
        <w:t>AYMENT: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Cash </w:t>
      </w:r>
      <w:r w:rsidR="006E1F58">
        <w:rPr>
          <w:sz w:val="22"/>
          <w:szCs w:val="22"/>
        </w:rPr>
        <w:t>___</w:t>
      </w:r>
      <w:r>
        <w:rPr>
          <w:sz w:val="22"/>
          <w:szCs w:val="22"/>
        </w:rPr>
        <w:t>Check</w:t>
      </w:r>
      <w:r w:rsidR="00B40435">
        <w:rPr>
          <w:sz w:val="22"/>
          <w:szCs w:val="22"/>
        </w:rPr>
        <w:t>___</w:t>
      </w:r>
      <w:r>
        <w:rPr>
          <w:rFonts w:ascii="Garamond" w:hAnsi="Garamond" w:cs="Garamond"/>
          <w:spacing w:val="-11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Credit</w:t>
      </w:r>
      <w:r w:rsidR="000E3AAC">
        <w:rPr>
          <w:rFonts w:ascii="Garamond" w:hAnsi="Garamond" w:cs="Garamond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 w:rsidR="00B40435">
        <w:rPr>
          <w:rFonts w:ascii="Garamond" w:hAnsi="Garamond" w:cs="Garamond"/>
          <w:w w:val="105"/>
          <w:sz w:val="20"/>
          <w:szCs w:val="20"/>
        </w:rPr>
        <w:t xml:space="preserve">___   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DO</w:t>
      </w:r>
      <w:r>
        <w:rPr>
          <w:rFonts w:ascii="Palatino Linotype" w:hAnsi="Palatino Linotype" w:cs="Palatino Linotype"/>
          <w:b/>
          <w:bCs/>
          <w:spacing w:val="-28"/>
          <w:w w:val="10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include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your</w:t>
      </w:r>
      <w:r>
        <w:rPr>
          <w:rFonts w:ascii="Garamond" w:hAnsi="Garamond" w:cs="Garamond"/>
          <w:spacing w:val="-26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number.</w:t>
      </w:r>
    </w:p>
    <w:p w14:paraId="3D0D7E32" w14:textId="77777777" w:rsidR="00EC0207" w:rsidRDefault="00B40435" w:rsidP="00B40435">
      <w:pPr>
        <w:pStyle w:val="BodyText"/>
        <w:kinsoku w:val="0"/>
        <w:overflowPunct w:val="0"/>
        <w:spacing w:before="12" w:line="229" w:lineRule="exact"/>
        <w:rPr>
          <w:rFonts w:ascii="Arial Narrow" w:hAnsi="Arial Narrow" w:cs="Arial Narrow"/>
          <w:w w:val="105"/>
          <w:sz w:val="20"/>
          <w:szCs w:val="20"/>
        </w:rPr>
      </w:pPr>
      <w:r>
        <w:rPr>
          <w:rFonts w:ascii="Garamond" w:hAnsi="Garamond" w:cs="Garamond"/>
          <w:w w:val="105"/>
          <w:sz w:val="20"/>
          <w:szCs w:val="20"/>
        </w:rPr>
        <w:t xml:space="preserve">                                                                                    </w:t>
      </w:r>
      <w:r w:rsidR="00EC0207">
        <w:rPr>
          <w:rFonts w:ascii="Garamond" w:hAnsi="Garamond" w:cs="Garamond"/>
          <w:w w:val="105"/>
          <w:sz w:val="20"/>
          <w:szCs w:val="20"/>
        </w:rPr>
        <w:t>You</w:t>
      </w:r>
      <w:r w:rsidR="00EC0207">
        <w:rPr>
          <w:rFonts w:ascii="Garamond" w:hAnsi="Garamond" w:cs="Garamond"/>
          <w:spacing w:val="-13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will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be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invoiced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through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our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PayPal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account</w:t>
      </w:r>
      <w:r w:rsidR="00EC0207">
        <w:rPr>
          <w:rFonts w:ascii="Arial Narrow" w:hAnsi="Arial Narrow" w:cs="Arial Narrow"/>
          <w:w w:val="105"/>
          <w:sz w:val="20"/>
          <w:szCs w:val="20"/>
        </w:rPr>
        <w:t>.</w:t>
      </w:r>
    </w:p>
    <w:p w14:paraId="49AF1BFB" w14:textId="0CD4E71C" w:rsidR="000E3AAC" w:rsidRDefault="000E3AAC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</w:rPr>
      </w:pPr>
    </w:p>
    <w:p w14:paraId="5EB2C5A2" w14:textId="54299882" w:rsidR="00736BD4" w:rsidRPr="00AB11CF" w:rsidRDefault="00736BD4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  <w:sz w:val="24"/>
          <w:szCs w:val="24"/>
        </w:rPr>
      </w:pPr>
      <w:r w:rsidRPr="00AB11CF">
        <w:rPr>
          <w:b/>
          <w:bCs/>
          <w:sz w:val="24"/>
          <w:szCs w:val="24"/>
        </w:rPr>
        <w:t>Mail form and check to:</w:t>
      </w:r>
    </w:p>
    <w:p w14:paraId="6108C780" w14:textId="2F4B47E6" w:rsidR="00736BD4" w:rsidRPr="00AB11CF" w:rsidRDefault="00736BD4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  <w:sz w:val="24"/>
          <w:szCs w:val="24"/>
        </w:rPr>
      </w:pPr>
      <w:r w:rsidRPr="00AB11CF">
        <w:rPr>
          <w:b/>
          <w:bCs/>
          <w:sz w:val="24"/>
          <w:szCs w:val="24"/>
        </w:rPr>
        <w:t>Fair Haven Arts Center</w:t>
      </w:r>
    </w:p>
    <w:p w14:paraId="76121A38" w14:textId="616A7339" w:rsidR="00736BD4" w:rsidRPr="00AB11CF" w:rsidRDefault="00736BD4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  <w:sz w:val="24"/>
          <w:szCs w:val="24"/>
        </w:rPr>
      </w:pPr>
      <w:r w:rsidRPr="00AB11CF">
        <w:rPr>
          <w:b/>
          <w:bCs/>
          <w:sz w:val="24"/>
          <w:szCs w:val="24"/>
        </w:rPr>
        <w:t>PO Box 496</w:t>
      </w:r>
    </w:p>
    <w:p w14:paraId="6F190F54" w14:textId="56EBD58A" w:rsidR="00736BD4" w:rsidRDefault="00736BD4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</w:rPr>
      </w:pPr>
      <w:r w:rsidRPr="00AB11CF">
        <w:rPr>
          <w:b/>
          <w:bCs/>
          <w:sz w:val="24"/>
          <w:szCs w:val="24"/>
        </w:rPr>
        <w:t>Fair Haven, NY  13064</w:t>
      </w:r>
    </w:p>
    <w:p w14:paraId="3FCBAD9D" w14:textId="77777777" w:rsidR="00EC0207" w:rsidRDefault="00477118">
      <w:pPr>
        <w:pStyle w:val="BodyText"/>
        <w:kinsoku w:val="0"/>
        <w:overflowPunct w:val="0"/>
        <w:spacing w:before="79"/>
        <w:ind w:left="19"/>
        <w:jc w:val="center"/>
        <w:rPr>
          <w:rFonts w:ascii="Arial" w:hAnsi="Arial" w:cs="Arial"/>
          <w:sz w:val="16"/>
          <w:szCs w:val="16"/>
        </w:rPr>
      </w:pPr>
      <w:hyperlink r:id="rId6" w:history="1">
        <w:r w:rsidR="00EC0207">
          <w:rPr>
            <w:rFonts w:ascii="Arial" w:hAnsi="Arial" w:cs="Arial"/>
            <w:spacing w:val="-1"/>
            <w:sz w:val="16"/>
            <w:szCs w:val="16"/>
          </w:rPr>
          <w:t>www.fairhavenarts.org</w:t>
        </w:r>
      </w:hyperlink>
    </w:p>
    <w:sectPr w:rsidR="00EC0207">
      <w:type w:val="continuous"/>
      <w:pgSz w:w="12240" w:h="15840"/>
      <w:pgMar w:top="0" w:right="980" w:bottom="280" w:left="9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71CB"/>
    <w:multiLevelType w:val="hybridMultilevel"/>
    <w:tmpl w:val="EB805112"/>
    <w:lvl w:ilvl="0" w:tplc="09BCD8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5"/>
    <w:rsid w:val="000A5E0C"/>
    <w:rsid w:val="000E3AAC"/>
    <w:rsid w:val="001A5A51"/>
    <w:rsid w:val="001F42B5"/>
    <w:rsid w:val="00295EE6"/>
    <w:rsid w:val="0032290B"/>
    <w:rsid w:val="00477118"/>
    <w:rsid w:val="00526645"/>
    <w:rsid w:val="006B5AF7"/>
    <w:rsid w:val="006E1F58"/>
    <w:rsid w:val="00712C2B"/>
    <w:rsid w:val="00736BD4"/>
    <w:rsid w:val="007A1E0A"/>
    <w:rsid w:val="0097574E"/>
    <w:rsid w:val="009C6CDA"/>
    <w:rsid w:val="009D1F60"/>
    <w:rsid w:val="00AB11CF"/>
    <w:rsid w:val="00B40435"/>
    <w:rsid w:val="00CA6351"/>
    <w:rsid w:val="00EC0207"/>
    <w:rsid w:val="00FB3D8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86975"/>
  <w14:defaultImageDpi w14:val="0"/>
  <w15:docId w15:val="{D2585D8D-C1C9-4B5B-BAAE-747A6537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havenart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Caramia</dc:creator>
  <cp:keywords/>
  <dc:description/>
  <cp:lastModifiedBy>Marty Newshan</cp:lastModifiedBy>
  <cp:revision>2</cp:revision>
  <cp:lastPrinted>2018-05-09T03:36:00Z</cp:lastPrinted>
  <dcterms:created xsi:type="dcterms:W3CDTF">2021-01-26T22:04:00Z</dcterms:created>
  <dcterms:modified xsi:type="dcterms:W3CDTF">2021-01-26T22:04:00Z</dcterms:modified>
</cp:coreProperties>
</file>